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D5" w:rsidRPr="00B941B7" w:rsidRDefault="00CA41D5" w:rsidP="00CA41D5">
      <w:pPr>
        <w:spacing w:before="240" w:after="240" w:line="168" w:lineRule="auto"/>
        <w:ind w:left="0" w:right="0" w:firstLine="0"/>
        <w:jc w:val="left"/>
        <w:rPr>
          <w:rFonts w:ascii="Moula Med" w:eastAsia="Calibri" w:hAnsi="Moula Med" w:cs="Calibri"/>
          <w:b/>
          <w:color w:val="0C0C0C"/>
          <w:sz w:val="18"/>
          <w:szCs w:val="48"/>
        </w:rPr>
      </w:pPr>
      <w:bookmarkStart w:id="0" w:name="_GoBack"/>
      <w:bookmarkEnd w:id="0"/>
    </w:p>
    <w:p w:rsidR="00F60FD9" w:rsidRPr="00CA41D5" w:rsidRDefault="00F60FD9" w:rsidP="00CA41D5">
      <w:pPr>
        <w:spacing w:before="240" w:after="0" w:line="192" w:lineRule="auto"/>
        <w:ind w:left="0" w:right="0" w:firstLine="0"/>
        <w:jc w:val="left"/>
        <w:rPr>
          <w:rFonts w:ascii="Moula" w:eastAsia="Calibri" w:hAnsi="Moula" w:cs="Calibri"/>
          <w:b/>
          <w:color w:val="0C0C0C"/>
          <w:sz w:val="44"/>
          <w:szCs w:val="48"/>
        </w:rPr>
      </w:pP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t xml:space="preserve">II ежегодная встреча участников </w:t>
      </w: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br/>
        <w:t xml:space="preserve">всемирного форума «Новая эпоха - </w:t>
      </w: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br/>
        <w:t>новые пути»</w:t>
      </w:r>
    </w:p>
    <w:p w:rsidR="005B2B42" w:rsidRPr="00CA41D5" w:rsidRDefault="00FE5AB9" w:rsidP="00CA41D5">
      <w:pPr>
        <w:spacing w:before="240" w:after="0" w:line="192" w:lineRule="auto"/>
        <w:ind w:left="0" w:right="0" w:firstLine="0"/>
        <w:jc w:val="left"/>
        <w:rPr>
          <w:rFonts w:ascii="Moula Med" w:eastAsia="Calibri" w:hAnsi="Moula Med" w:cs="Calibri"/>
          <w:b/>
          <w:sz w:val="72"/>
          <w:szCs w:val="48"/>
        </w:rPr>
      </w:pPr>
      <w:r>
        <w:rPr>
          <w:rFonts w:ascii="Moula Med" w:eastAsia="Calibri" w:hAnsi="Moula Med" w:cs="Calibr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51065" behindDoc="1" locked="0" layoutInCell="1" allowOverlap="1" wp14:anchorId="7A132587" wp14:editId="4B93A5E0">
                <wp:simplePos x="0" y="0"/>
                <wp:positionH relativeFrom="column">
                  <wp:posOffset>-8890</wp:posOffset>
                </wp:positionH>
                <wp:positionV relativeFrom="paragraph">
                  <wp:posOffset>655320</wp:posOffset>
                </wp:positionV>
                <wp:extent cx="6121400" cy="1612900"/>
                <wp:effectExtent l="0" t="0" r="0" b="63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612900"/>
                        </a:xfrm>
                        <a:prstGeom prst="rect">
                          <a:avLst/>
                        </a:prstGeom>
                        <a:solidFill>
                          <a:srgbClr val="E6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A1FD4" id="Прямоугольник 28" o:spid="_x0000_s1026" style="position:absolute;margin-left:-.7pt;margin-top:51.6pt;width:482pt;height:127pt;z-index:-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" fillcolor="#e6f4ff" stroked="f" strokeweight="1pt"/>
            </w:pict>
          </mc:Fallback>
        </mc:AlternateContent>
      </w:r>
      <w:r w:rsidR="00F60FD9" w:rsidRPr="00CA41D5">
        <w:rPr>
          <w:rFonts w:ascii="Moula" w:eastAsia="Calibri" w:hAnsi="Moula" w:cs="Calibri"/>
          <w:b/>
          <w:color w:val="0C0C0C"/>
          <w:sz w:val="44"/>
          <w:szCs w:val="48"/>
        </w:rPr>
        <w:t>Коммерческое предложение</w:t>
      </w:r>
      <w:r w:rsidR="005B2B42" w:rsidRPr="00F60FD9">
        <w:rPr>
          <w:rFonts w:ascii="Moula Med" w:eastAsia="Calibri" w:hAnsi="Moula Med" w:cs="Calibri"/>
          <w:b/>
          <w:color w:val="0C0C0C"/>
          <w:sz w:val="48"/>
          <w:szCs w:val="4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332"/>
        <w:gridCol w:w="3742"/>
      </w:tblGrid>
      <w:tr w:rsidR="005B2B42" w:rsidRPr="0038254E" w:rsidTr="008123D0">
        <w:trPr>
          <w:trHeight w:val="1152"/>
        </w:trPr>
        <w:tc>
          <w:tcPr>
            <w:tcW w:w="4390" w:type="dxa"/>
          </w:tcPr>
          <w:p w:rsidR="002E5EEC" w:rsidRPr="0035723C" w:rsidRDefault="005B2B42" w:rsidP="00FE5AB9">
            <w:pPr>
              <w:spacing w:after="60" w:line="240" w:lineRule="auto"/>
              <w:ind w:left="22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Дата проведения:</w:t>
            </w:r>
          </w:p>
          <w:p w:rsidR="005B2B42" w:rsidRPr="0038254E" w:rsidRDefault="005B2B42" w:rsidP="005E126E">
            <w:pPr>
              <w:spacing w:after="360" w:line="240" w:lineRule="auto"/>
              <w:ind w:left="224" w:right="0" w:firstLine="0"/>
              <w:jc w:val="left"/>
              <w:rPr>
                <w:rFonts w:ascii="Moula" w:hAnsi="Moula"/>
                <w:sz w:val="24"/>
                <w:szCs w:val="24"/>
              </w:rPr>
            </w:pPr>
            <w:r w:rsidRPr="005E126E">
              <w:rPr>
                <w:rFonts w:ascii="Moula Med" w:eastAsia="Calibri" w:hAnsi="Moula Med" w:cs="Calibri"/>
                <w:sz w:val="20"/>
                <w:szCs w:val="24"/>
              </w:rPr>
              <w:t>20-21 августа 2025 года</w:t>
            </w:r>
          </w:p>
        </w:tc>
        <w:tc>
          <w:tcPr>
            <w:tcW w:w="1332" w:type="dxa"/>
          </w:tcPr>
          <w:p w:rsidR="005B2B42" w:rsidRPr="0038254E" w:rsidRDefault="005B2B42" w:rsidP="00CA06D9">
            <w:pPr>
              <w:spacing w:after="360" w:line="240" w:lineRule="auto"/>
              <w:ind w:left="0" w:right="0" w:firstLine="0"/>
              <w:rPr>
                <w:rFonts w:ascii="Moula" w:eastAsia="Calibri" w:hAnsi="Moula" w:cs="Calibri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5B2B42" w:rsidRPr="00B42482" w:rsidRDefault="008123D0" w:rsidP="00B42482">
            <w:pPr>
              <w:spacing w:line="240" w:lineRule="auto"/>
              <w:ind w:right="0" w:firstLine="0"/>
              <w:jc w:val="left"/>
              <w:rPr>
                <w:rFonts w:ascii="Moula" w:eastAsia="Calibri" w:hAnsi="Moula" w:cs="Calibri"/>
                <w:b/>
                <w:sz w:val="24"/>
                <w:szCs w:val="24"/>
              </w:rPr>
            </w:pPr>
            <w:r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>Специальн</w:t>
            </w:r>
            <w:r w:rsidR="00B42482"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>ая</w:t>
            </w:r>
            <w:r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 xml:space="preserve"> сесси</w:t>
            </w:r>
            <w:r w:rsidR="00B42482"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>я</w:t>
            </w:r>
            <w:r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 xml:space="preserve"> Форума </w:t>
            </w:r>
            <w:r w:rsid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br/>
            </w:r>
            <w:r w:rsidRPr="00B42482">
              <w:rPr>
                <w:rFonts w:ascii="Moula" w:hAnsi="Moula" w:cstheme="majorHAnsi"/>
                <w:b/>
                <w:color w:val="0070C0"/>
                <w:sz w:val="24"/>
                <w:szCs w:val="24"/>
              </w:rPr>
              <w:t>по международному лизингу</w:t>
            </w:r>
          </w:p>
        </w:tc>
      </w:tr>
      <w:tr w:rsidR="0038254E" w:rsidRPr="0038254E" w:rsidTr="00C81DF0">
        <w:tc>
          <w:tcPr>
            <w:tcW w:w="4390" w:type="dxa"/>
          </w:tcPr>
          <w:p w:rsidR="002E5EEC" w:rsidRPr="0035723C" w:rsidRDefault="0038254E" w:rsidP="00FE5AB9">
            <w:pPr>
              <w:spacing w:after="60" w:line="240" w:lineRule="auto"/>
              <w:ind w:left="22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Место проведения:</w:t>
            </w:r>
          </w:p>
          <w:p w:rsidR="0038254E" w:rsidRPr="00E131AC" w:rsidRDefault="0035723C" w:rsidP="00E131AC">
            <w:pPr>
              <w:spacing w:after="280" w:line="240" w:lineRule="auto"/>
              <w:ind w:left="224" w:right="0" w:firstLine="0"/>
              <w:jc w:val="left"/>
              <w:rPr>
                <w:rFonts w:ascii="Moula Med" w:eastAsia="Calibri" w:hAnsi="Moula Med" w:cs="Calibri"/>
                <w:sz w:val="18"/>
                <w:szCs w:val="24"/>
              </w:rPr>
            </w:pPr>
            <w:r w:rsidRPr="0035723C">
              <w:rPr>
                <w:rFonts w:ascii="Moula Med" w:eastAsia="Calibri" w:hAnsi="Moula Med" w:cs="Calibri"/>
                <w:sz w:val="18"/>
                <w:szCs w:val="24"/>
              </w:rPr>
              <w:t xml:space="preserve">г. Москва, </w:t>
            </w:r>
            <w:r w:rsidR="00E131AC">
              <w:rPr>
                <w:rFonts w:ascii="Moula Med" w:eastAsia="Calibri" w:hAnsi="Moula Med" w:cs="Calibri"/>
                <w:sz w:val="18"/>
                <w:szCs w:val="24"/>
              </w:rPr>
              <w:t>ул. Покровка, дом 47, Цифровое деловое пространство</w:t>
            </w:r>
          </w:p>
        </w:tc>
        <w:tc>
          <w:tcPr>
            <w:tcW w:w="1332" w:type="dxa"/>
          </w:tcPr>
          <w:p w:rsidR="0038254E" w:rsidRPr="0038254E" w:rsidRDefault="0038254E" w:rsidP="00CA06D9">
            <w:pPr>
              <w:spacing w:after="360" w:line="240" w:lineRule="auto"/>
              <w:ind w:left="0" w:right="0" w:firstLine="0"/>
              <w:rPr>
                <w:rFonts w:ascii="Moula" w:eastAsia="Calibri" w:hAnsi="Moula" w:cs="Calibri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2E5EEC" w:rsidRPr="0035723C" w:rsidRDefault="0038254E" w:rsidP="00FE5AB9">
            <w:pPr>
              <w:spacing w:after="60" w:line="240" w:lineRule="auto"/>
              <w:ind w:left="14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Организатор:</w:t>
            </w:r>
          </w:p>
          <w:p w:rsidR="0038254E" w:rsidRPr="0038254E" w:rsidRDefault="0038254E" w:rsidP="00C26A76">
            <w:pPr>
              <w:spacing w:after="400" w:line="240" w:lineRule="auto"/>
              <w:ind w:left="147" w:right="0" w:firstLine="0"/>
              <w:jc w:val="left"/>
              <w:rPr>
                <w:rFonts w:ascii="Moula" w:eastAsia="Calibri" w:hAnsi="Moula" w:cs="Calibri"/>
                <w:sz w:val="24"/>
                <w:szCs w:val="24"/>
              </w:rPr>
            </w:pPr>
            <w:r w:rsidRPr="005E126E">
              <w:rPr>
                <w:rFonts w:ascii="Moula Med" w:eastAsia="Calibri" w:hAnsi="Moula Med" w:cs="Calibri"/>
                <w:sz w:val="18"/>
                <w:szCs w:val="24"/>
              </w:rPr>
              <w:t>Международная организация Евразийского сотрудничества (МОЕС)</w:t>
            </w:r>
          </w:p>
        </w:tc>
      </w:tr>
    </w:tbl>
    <w:p w:rsidR="00C15552" w:rsidRPr="00C15552" w:rsidRDefault="00C15552" w:rsidP="00B610A9">
      <w:pPr>
        <w:spacing w:after="160" w:line="240" w:lineRule="auto"/>
        <w:ind w:left="0" w:right="0" w:firstLine="0"/>
        <w:rPr>
          <w:rFonts w:ascii="Moula" w:eastAsia="Calibri" w:hAnsi="Moula" w:cs="Calibri"/>
          <w:bCs/>
          <w:sz w:val="20"/>
          <w:szCs w:val="24"/>
        </w:rPr>
      </w:pPr>
    </w:p>
    <w:p w:rsidR="008123D0" w:rsidRDefault="008123D0" w:rsidP="008123D0">
      <w:pPr>
        <w:spacing w:before="240" w:after="0" w:line="192" w:lineRule="auto"/>
        <w:ind w:left="0" w:right="0" w:firstLine="0"/>
        <w:jc w:val="left"/>
      </w:pPr>
      <w:r w:rsidRPr="008123D0">
        <w:t xml:space="preserve"> </w:t>
      </w:r>
      <w:r w:rsidRPr="008123D0">
        <w:rPr>
          <w:rFonts w:ascii="Moula" w:eastAsia="Calibri" w:hAnsi="Moula" w:cs="Calibri"/>
          <w:b/>
          <w:color w:val="0C0C0C"/>
          <w:sz w:val="44"/>
          <w:szCs w:val="48"/>
        </w:rPr>
        <w:t>Партнер сессии:</w:t>
      </w:r>
      <w:r w:rsidRPr="00D16C33">
        <w:t xml:space="preserve"> </w:t>
      </w:r>
    </w:p>
    <w:p w:rsidR="008123D0" w:rsidRPr="0028048B" w:rsidRDefault="008123D0" w:rsidP="008123D0">
      <w:pPr>
        <w:spacing w:before="240" w:after="0" w:line="192" w:lineRule="auto"/>
        <w:ind w:left="0" w:right="0" w:firstLine="0"/>
        <w:jc w:val="left"/>
        <w:rPr>
          <w:rFonts w:ascii="Moula Med" w:eastAsia="Calibri" w:hAnsi="Moula Med" w:cs="Calibri"/>
          <w:b/>
          <w:szCs w:val="24"/>
        </w:rPr>
      </w:pPr>
      <w:r>
        <w:rPr>
          <w:rFonts w:ascii="Moula Med" w:eastAsia="Calibri" w:hAnsi="Moula Med" w:cs="Calibr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9F91E4" wp14:editId="70ACAD65">
                <wp:simplePos x="0" y="0"/>
                <wp:positionH relativeFrom="column">
                  <wp:posOffset>-104140</wp:posOffset>
                </wp:positionH>
                <wp:positionV relativeFrom="paragraph">
                  <wp:posOffset>128905</wp:posOffset>
                </wp:positionV>
                <wp:extent cx="6223635" cy="474980"/>
                <wp:effectExtent l="0" t="0" r="5715" b="12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474980"/>
                        </a:xfrm>
                        <a:prstGeom prst="rect">
                          <a:avLst/>
                        </a:prstGeom>
                        <a:solidFill>
                          <a:srgbClr val="E6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8.2pt;margin-top:10.15pt;width:490.05pt;height:3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" fillcolor="#e6f4ff" stroked="f" strokeweight="1pt"/>
            </w:pict>
          </mc:Fallback>
        </mc:AlternateConten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709"/>
        <w:gridCol w:w="3260"/>
      </w:tblGrid>
      <w:tr w:rsidR="008123D0" w:rsidRPr="00170CEC" w:rsidTr="001D58CB">
        <w:trPr>
          <w:trHeight w:val="399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before="40" w:line="240" w:lineRule="auto"/>
              <w:ind w:left="113" w:right="0" w:firstLine="0"/>
              <w:jc w:val="left"/>
              <w:rPr>
                <w:rFonts w:ascii="Moula Med" w:hAnsi="Moula Med" w:cstheme="majorHAnsi"/>
                <w:color w:val="093F84"/>
                <w:sz w:val="18"/>
              </w:rPr>
            </w:pPr>
            <w:r w:rsidRPr="003210B3">
              <w:rPr>
                <w:rFonts w:ascii="Moula Med" w:hAnsi="Moula Med" w:cstheme="majorHAnsi"/>
                <w:color w:val="093F84"/>
                <w:sz w:val="14"/>
              </w:rPr>
              <w:t xml:space="preserve">№ </w:t>
            </w:r>
            <w:proofErr w:type="gramStart"/>
            <w:r w:rsidRPr="003210B3">
              <w:rPr>
                <w:rFonts w:ascii="Moula Med" w:hAnsi="Moula Med" w:cstheme="majorHAnsi"/>
                <w:color w:val="093F84"/>
                <w:sz w:val="14"/>
              </w:rPr>
              <w:t>п</w:t>
            </w:r>
            <w:proofErr w:type="gramEnd"/>
            <w:r w:rsidRPr="003210B3">
              <w:rPr>
                <w:rFonts w:ascii="Moula Med" w:hAnsi="Moula Med" w:cstheme="majorHAnsi"/>
                <w:color w:val="093F84"/>
                <w:sz w:val="14"/>
              </w:rPr>
              <w:t xml:space="preserve">/п 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3210B3" w:rsidRDefault="008123D0" w:rsidP="00BA1115">
            <w:pPr>
              <w:spacing w:before="40" w:line="240" w:lineRule="auto"/>
              <w:ind w:left="0" w:righ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Опции</w:t>
            </w:r>
          </w:p>
        </w:tc>
        <w:tc>
          <w:tcPr>
            <w:tcW w:w="709" w:type="dxa"/>
          </w:tcPr>
          <w:p w:rsidR="008123D0" w:rsidRPr="003210B3" w:rsidRDefault="008123D0" w:rsidP="006D5C4F">
            <w:pPr>
              <w:spacing w:line="240" w:lineRule="auto"/>
              <w:ind w:lef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</w:p>
        </w:tc>
        <w:tc>
          <w:tcPr>
            <w:tcW w:w="3260" w:type="dxa"/>
          </w:tcPr>
          <w:p w:rsidR="008123D0" w:rsidRPr="003210B3" w:rsidRDefault="008123D0" w:rsidP="008123D0">
            <w:pPr>
              <w:spacing w:before="40" w:line="240" w:lineRule="auto"/>
              <w:ind w:left="0"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Партнер</w:t>
            </w:r>
            <w:r>
              <w:rPr>
                <w:rFonts w:ascii="Moula Med" w:hAnsi="Moula Med" w:cstheme="majorHAnsi"/>
                <w:bCs/>
                <w:color w:val="093F84"/>
                <w:sz w:val="14"/>
              </w:rPr>
              <w:t xml:space="preserve"> сессии</w:t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1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Доступ в </w:t>
            </w:r>
            <w:r w:rsidRPr="00EC36DD">
              <w:rPr>
                <w:rFonts w:ascii="Moula" w:hAnsi="Moula" w:cstheme="majorHAnsi"/>
                <w:sz w:val="18"/>
                <w:lang w:val="en-US"/>
              </w:rPr>
              <w:t>VIP</w:t>
            </w:r>
            <w:r w:rsidRPr="00EC36DD">
              <w:rPr>
                <w:rFonts w:ascii="Moula" w:hAnsi="Moula" w:cstheme="majorHAnsi"/>
                <w:sz w:val="18"/>
              </w:rPr>
              <w:t xml:space="preserve">  зону </w:t>
            </w:r>
            <w:r w:rsidRPr="00EC36DD">
              <w:rPr>
                <w:rFonts w:ascii="Moula" w:hAnsi="Moula" w:cstheme="majorHAnsi"/>
                <w:iCs/>
                <w:sz w:val="18"/>
              </w:rPr>
              <w:t>(не более 2-х человек от организации)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DA0FC8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pict>
                <v:shape id="Рисунок 3" o:spid="_x0000_i1025" type="#_x0000_t75" style="width:4.8pt;height:4.8pt;visibility:visible;mso-wrap-style:square">
                  <v:imagedata r:id="rId9" o:title=""/>
                </v:shape>
              </w:pict>
            </w:r>
          </w:p>
          <w:p w:rsidR="008123D0" w:rsidRPr="008046EE" w:rsidRDefault="008123D0" w:rsidP="001C22CF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1C22CF">
              <w:rPr>
                <w:rFonts w:ascii="Moula" w:hAnsi="Moula" w:cstheme="majorHAnsi"/>
                <w:iCs/>
                <w:sz w:val="18"/>
              </w:rPr>
              <w:t>не более 2-х человек от организации</w:t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2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>Участие в дискуссии в рамках деловой программы Форума в качестве спикера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noProof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ADB69DD" wp14:editId="3E7914CF">
                  <wp:extent cx="59436" cy="594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3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Предоставление материалов выступлений 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noProof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0F18F39" wp14:editId="7E107690">
                  <wp:extent cx="59436" cy="5943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4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8123D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8123D0">
              <w:rPr>
                <w:rFonts w:ascii="Moula" w:hAnsi="Moula" w:cstheme="majorHAnsi"/>
                <w:sz w:val="18"/>
              </w:rPr>
              <w:t>Размещение логотипа на сайте Форума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noProof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8DF2F24" wp14:editId="1520391E">
                  <wp:extent cx="59436" cy="5943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5.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8123D0" w:rsidRDefault="008123D0" w:rsidP="008123D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8123D0">
              <w:rPr>
                <w:rFonts w:ascii="Moula" w:hAnsi="Moula" w:cstheme="majorHAnsi"/>
                <w:sz w:val="18"/>
              </w:rPr>
              <w:t>Предоставление пресс-материалов (фото- и видеоотчеты)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noProof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DCC8512" wp14:editId="1A19D523">
                  <wp:extent cx="59436" cy="5943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Pr="003210B3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6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E166A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8123D0">
              <w:rPr>
                <w:rFonts w:ascii="Moula" w:hAnsi="Moula" w:cstheme="majorHAnsi"/>
                <w:sz w:val="18"/>
              </w:rPr>
              <w:t>Объявление партнера на тематической сессии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noProof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BFF3602" wp14:editId="78C7AF22">
                  <wp:extent cx="59436" cy="5943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Mar>
              <w:top w:w="28" w:type="dxa"/>
              <w:bottom w:w="28" w:type="dxa"/>
            </w:tcMar>
          </w:tcPr>
          <w:p w:rsidR="008123D0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7.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8123D0" w:rsidRPr="00EC36DD" w:rsidRDefault="008123D0" w:rsidP="00E166A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8123D0">
              <w:rPr>
                <w:rFonts w:ascii="Moula" w:hAnsi="Moula" w:cstheme="majorHAnsi"/>
                <w:sz w:val="18"/>
              </w:rPr>
              <w:t>Упоминание партнера в информационных рассылках</w:t>
            </w:r>
          </w:p>
        </w:tc>
        <w:tc>
          <w:tcPr>
            <w:tcW w:w="709" w:type="dxa"/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</w:tcPr>
          <w:p w:rsidR="008123D0" w:rsidRDefault="008123D0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noProof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4DBE3203" wp14:editId="14917CC7">
                  <wp:extent cx="59436" cy="5943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123D0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8.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123D0" w:rsidRDefault="008123D0" w:rsidP="00E166A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8123D0">
              <w:rPr>
                <w:rFonts w:ascii="Moula" w:hAnsi="Moula" w:cstheme="majorHAnsi"/>
                <w:sz w:val="18"/>
              </w:rPr>
              <w:t>Предоставление площадки и проведение церемонии подписания соглашений (по предварительной записи)</w:t>
            </w:r>
          </w:p>
          <w:p w:rsidR="00B42482" w:rsidRPr="008123D0" w:rsidRDefault="00B42482" w:rsidP="00E166A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23D0" w:rsidRDefault="00B42482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noProof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15910EE" wp14:editId="30EB6456">
                  <wp:extent cx="59436" cy="5943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3D0" w:rsidRPr="00170CEC" w:rsidTr="001D58CB">
        <w:tc>
          <w:tcPr>
            <w:tcW w:w="8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8123D0" w:rsidRDefault="008123D0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8123D0" w:rsidRPr="008123D0" w:rsidRDefault="008123D0" w:rsidP="00E166A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F46C7C">
              <w:rPr>
                <w:rFonts w:ascii="Moula" w:hAnsi="Moula" w:cstheme="majorHAnsi"/>
                <w:b/>
                <w:sz w:val="18"/>
              </w:rPr>
              <w:t xml:space="preserve">Стоимость без НДС </w:t>
            </w:r>
            <w:r w:rsidRPr="00F02A5F">
              <w:rPr>
                <w:rFonts w:ascii="Moula" w:hAnsi="Moula" w:cstheme="majorHAnsi"/>
                <w:sz w:val="16"/>
              </w:rPr>
              <w:br/>
              <w:t>(Организатор не является плательщиком НДС)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23D0" w:rsidRPr="00EC36DD" w:rsidRDefault="008123D0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23D0" w:rsidRPr="00B42482" w:rsidRDefault="008123D0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b/>
                <w:noProof/>
                <w:sz w:val="18"/>
              </w:rPr>
            </w:pPr>
            <w:r w:rsidRPr="00B42482">
              <w:rPr>
                <w:rFonts w:ascii="Moula" w:hAnsi="Moula" w:cstheme="majorHAnsi"/>
                <w:b/>
                <w:noProof/>
                <w:sz w:val="18"/>
              </w:rPr>
              <w:t>500</w:t>
            </w:r>
            <w:r w:rsidR="00B42482" w:rsidRPr="00B42482">
              <w:rPr>
                <w:rFonts w:ascii="Moula" w:hAnsi="Moula" w:cstheme="majorHAnsi"/>
                <w:b/>
                <w:noProof/>
                <w:sz w:val="18"/>
              </w:rPr>
              <w:t> </w:t>
            </w:r>
            <w:r w:rsidRPr="00B42482">
              <w:rPr>
                <w:rFonts w:ascii="Moula" w:hAnsi="Moula" w:cstheme="majorHAnsi"/>
                <w:b/>
                <w:noProof/>
                <w:sz w:val="18"/>
              </w:rPr>
              <w:t>000</w:t>
            </w:r>
            <w:r w:rsidR="00B42482" w:rsidRPr="00B42482">
              <w:rPr>
                <w:rFonts w:ascii="Moula" w:hAnsi="Moula" w:cstheme="majorHAnsi"/>
                <w:b/>
                <w:noProof/>
                <w:sz w:val="18"/>
              </w:rPr>
              <w:t xml:space="preserve"> руб.</w:t>
            </w:r>
          </w:p>
        </w:tc>
      </w:tr>
    </w:tbl>
    <w:p w:rsidR="00F60FD9" w:rsidRDefault="00F60FD9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p w:rsidR="00B941B7" w:rsidRDefault="00826E27" w:rsidP="00B941B7">
      <w:pPr>
        <w:spacing w:after="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  <w:r>
        <w:rPr>
          <w:rFonts w:ascii="Moula Med" w:eastAsia="Calibri" w:hAnsi="Moula Med" w:cs="Calibri"/>
          <w:b/>
          <w:sz w:val="24"/>
          <w:szCs w:val="24"/>
        </w:rPr>
        <w:t xml:space="preserve">По вопросам приобретения партнерского пакета обращаться: </w:t>
      </w:r>
      <w:proofErr w:type="spellStart"/>
      <w:r w:rsidRPr="00826E27">
        <w:rPr>
          <w:rFonts w:ascii="Moula Med" w:eastAsia="Calibri" w:hAnsi="Moula Med" w:cs="Calibri"/>
          <w:bCs/>
          <w:sz w:val="24"/>
          <w:szCs w:val="24"/>
        </w:rPr>
        <w:t>Стасюлис</w:t>
      </w:r>
      <w:proofErr w:type="spellEnd"/>
      <w:r w:rsidRPr="00826E27">
        <w:rPr>
          <w:rFonts w:ascii="Moula Med" w:eastAsia="Calibri" w:hAnsi="Moula Med" w:cs="Calibri"/>
          <w:bCs/>
          <w:sz w:val="24"/>
          <w:szCs w:val="24"/>
        </w:rPr>
        <w:t xml:space="preserve"> Евгения,</w:t>
      </w:r>
      <w:r>
        <w:rPr>
          <w:rFonts w:ascii="Moula Med" w:eastAsia="Calibri" w:hAnsi="Moula Med" w:cs="Calibri"/>
          <w:b/>
          <w:sz w:val="24"/>
          <w:szCs w:val="24"/>
        </w:rPr>
        <w:t xml:space="preserve"> </w:t>
      </w:r>
    </w:p>
    <w:p w:rsidR="00826E27" w:rsidRPr="005D0822" w:rsidRDefault="00826E27" w:rsidP="00B941B7">
      <w:pPr>
        <w:spacing w:after="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  <w:r w:rsidRPr="00826E27">
        <w:rPr>
          <w:rFonts w:ascii="Moula Med" w:eastAsia="Calibri" w:hAnsi="Moula Med" w:cs="Calibri"/>
          <w:bCs/>
          <w:sz w:val="24"/>
          <w:szCs w:val="24"/>
        </w:rPr>
        <w:t>+ 7 985 000 77 23</w:t>
      </w:r>
      <w:r w:rsidR="00A306B9">
        <w:rPr>
          <w:rFonts w:ascii="Moula Med" w:eastAsia="Calibri" w:hAnsi="Moula Med" w:cs="Calibri"/>
          <w:bCs/>
          <w:sz w:val="24"/>
          <w:szCs w:val="24"/>
        </w:rPr>
        <w:t xml:space="preserve">; </w:t>
      </w:r>
      <w:proofErr w:type="spellStart"/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enstasulis</w:t>
      </w:r>
      <w:r w:rsidR="006A7BDC">
        <w:rPr>
          <w:rFonts w:ascii="Moula Med" w:eastAsia="Calibri" w:hAnsi="Moula Med" w:cs="Calibri"/>
          <w:bCs/>
          <w:sz w:val="24"/>
          <w:szCs w:val="24"/>
          <w:lang w:val="en-US"/>
        </w:rPr>
        <w:t>@</w:t>
      </w:r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gmail</w:t>
      </w:r>
      <w:proofErr w:type="spellEnd"/>
      <w:r w:rsidR="005D0822" w:rsidRPr="005D0822">
        <w:rPr>
          <w:rFonts w:ascii="Moula Med" w:eastAsia="Calibri" w:hAnsi="Moula Med" w:cs="Calibri"/>
          <w:bCs/>
          <w:sz w:val="24"/>
          <w:szCs w:val="24"/>
        </w:rPr>
        <w:t>.</w:t>
      </w:r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com</w:t>
      </w:r>
    </w:p>
    <w:p w:rsidR="00735093" w:rsidRDefault="00735093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sectPr w:rsidR="00735093" w:rsidSect="00CD1575">
      <w:headerReference w:type="default" r:id="rId11"/>
      <w:pgSz w:w="11906" w:h="16838" w:code="9"/>
      <w:pgMar w:top="1985" w:right="1134" w:bottom="567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C8" w:rsidRDefault="00DA0FC8" w:rsidP="005B2B42">
      <w:pPr>
        <w:spacing w:after="0" w:line="240" w:lineRule="auto"/>
      </w:pPr>
      <w:r>
        <w:separator/>
      </w:r>
    </w:p>
  </w:endnote>
  <w:endnote w:type="continuationSeparator" w:id="0">
    <w:p w:rsidR="00DA0FC8" w:rsidRDefault="00DA0FC8" w:rsidP="005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ula Med">
    <w:altName w:val="Times New Roman"/>
    <w:charset w:val="CC"/>
    <w:family w:val="auto"/>
    <w:pitch w:val="variable"/>
    <w:sig w:usb0="A00006EF" w:usb1="5000204B" w:usb2="00000000" w:usb3="00000000" w:csb0="00000097" w:csb1="00000000"/>
  </w:font>
  <w:font w:name="Moula">
    <w:altName w:val="Calibri"/>
    <w:charset w:val="CC"/>
    <w:family w:val="auto"/>
    <w:pitch w:val="variable"/>
    <w:sig w:usb0="A00006EF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C8" w:rsidRDefault="00DA0FC8" w:rsidP="005B2B42">
      <w:pPr>
        <w:spacing w:after="0" w:line="240" w:lineRule="auto"/>
      </w:pPr>
      <w:r>
        <w:separator/>
      </w:r>
    </w:p>
  </w:footnote>
  <w:footnote w:type="continuationSeparator" w:id="0">
    <w:p w:rsidR="00DA0FC8" w:rsidRDefault="00DA0FC8" w:rsidP="005B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31" w:rsidRDefault="009C7B74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056697" wp14:editId="6CEEBAE4">
          <wp:simplePos x="0" y="0"/>
          <wp:positionH relativeFrom="column">
            <wp:posOffset>-726440</wp:posOffset>
          </wp:positionH>
          <wp:positionV relativeFrom="paragraph">
            <wp:posOffset>-471805</wp:posOffset>
          </wp:positionV>
          <wp:extent cx="7562850" cy="13036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0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25pt;height:6.25pt;visibility:visible;mso-wrap-style:square" o:bullet="t">
        <v:imagedata r:id="rId1" o:title=""/>
      </v:shape>
    </w:pict>
  </w:numPicBullet>
  <w:abstractNum w:abstractNumId="0">
    <w:nsid w:val="3ACC70D3"/>
    <w:multiLevelType w:val="hybridMultilevel"/>
    <w:tmpl w:val="42B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C"/>
    <w:rsid w:val="0000254D"/>
    <w:rsid w:val="00014723"/>
    <w:rsid w:val="0003514B"/>
    <w:rsid w:val="00040930"/>
    <w:rsid w:val="00047F40"/>
    <w:rsid w:val="00054E36"/>
    <w:rsid w:val="00054F56"/>
    <w:rsid w:val="00074F52"/>
    <w:rsid w:val="00080230"/>
    <w:rsid w:val="000858CC"/>
    <w:rsid w:val="000B309D"/>
    <w:rsid w:val="000C44B5"/>
    <w:rsid w:val="001068C2"/>
    <w:rsid w:val="00141E6F"/>
    <w:rsid w:val="00150F7E"/>
    <w:rsid w:val="00162F44"/>
    <w:rsid w:val="0016657D"/>
    <w:rsid w:val="001754A9"/>
    <w:rsid w:val="001964B7"/>
    <w:rsid w:val="001A0E03"/>
    <w:rsid w:val="001A3D4C"/>
    <w:rsid w:val="001B44FA"/>
    <w:rsid w:val="001C22CF"/>
    <w:rsid w:val="001C28B9"/>
    <w:rsid w:val="001D58CB"/>
    <w:rsid w:val="001E2F3F"/>
    <w:rsid w:val="00206DE4"/>
    <w:rsid w:val="0024374D"/>
    <w:rsid w:val="00244FA5"/>
    <w:rsid w:val="0025355C"/>
    <w:rsid w:val="002552C7"/>
    <w:rsid w:val="00255747"/>
    <w:rsid w:val="00256133"/>
    <w:rsid w:val="0028048B"/>
    <w:rsid w:val="002A1DFA"/>
    <w:rsid w:val="002D0581"/>
    <w:rsid w:val="002D5E6E"/>
    <w:rsid w:val="002E31E8"/>
    <w:rsid w:val="002E5EEC"/>
    <w:rsid w:val="002F5934"/>
    <w:rsid w:val="003210B3"/>
    <w:rsid w:val="00322EE5"/>
    <w:rsid w:val="00326785"/>
    <w:rsid w:val="0035723C"/>
    <w:rsid w:val="0038254E"/>
    <w:rsid w:val="003A7587"/>
    <w:rsid w:val="003B78BD"/>
    <w:rsid w:val="003E2F1C"/>
    <w:rsid w:val="003F0D2D"/>
    <w:rsid w:val="003F1113"/>
    <w:rsid w:val="003F111B"/>
    <w:rsid w:val="00434F01"/>
    <w:rsid w:val="004543E9"/>
    <w:rsid w:val="004967CD"/>
    <w:rsid w:val="004A5F29"/>
    <w:rsid w:val="004C3852"/>
    <w:rsid w:val="004D1FF8"/>
    <w:rsid w:val="005126CB"/>
    <w:rsid w:val="0052289F"/>
    <w:rsid w:val="00551A37"/>
    <w:rsid w:val="00555ECB"/>
    <w:rsid w:val="00586C5F"/>
    <w:rsid w:val="00590F74"/>
    <w:rsid w:val="005B2B42"/>
    <w:rsid w:val="005C192F"/>
    <w:rsid w:val="005D0822"/>
    <w:rsid w:val="005E070B"/>
    <w:rsid w:val="005E126E"/>
    <w:rsid w:val="006129C3"/>
    <w:rsid w:val="00620D3F"/>
    <w:rsid w:val="00645C83"/>
    <w:rsid w:val="00647B7A"/>
    <w:rsid w:val="00650CEE"/>
    <w:rsid w:val="00653995"/>
    <w:rsid w:val="006A7BDC"/>
    <w:rsid w:val="006D11EC"/>
    <w:rsid w:val="006D1C8E"/>
    <w:rsid w:val="006D5C4F"/>
    <w:rsid w:val="006D6A1B"/>
    <w:rsid w:val="006E451F"/>
    <w:rsid w:val="006E7F15"/>
    <w:rsid w:val="006F6B25"/>
    <w:rsid w:val="007228C8"/>
    <w:rsid w:val="00723CA5"/>
    <w:rsid w:val="0072421F"/>
    <w:rsid w:val="00725708"/>
    <w:rsid w:val="00735093"/>
    <w:rsid w:val="00743288"/>
    <w:rsid w:val="00761F8A"/>
    <w:rsid w:val="00780164"/>
    <w:rsid w:val="007A48F9"/>
    <w:rsid w:val="007B67A2"/>
    <w:rsid w:val="007C154F"/>
    <w:rsid w:val="007C6CF2"/>
    <w:rsid w:val="007D7091"/>
    <w:rsid w:val="008046EE"/>
    <w:rsid w:val="008123D0"/>
    <w:rsid w:val="00816B6D"/>
    <w:rsid w:val="00826E27"/>
    <w:rsid w:val="00837A53"/>
    <w:rsid w:val="0084688C"/>
    <w:rsid w:val="008503A3"/>
    <w:rsid w:val="00872B14"/>
    <w:rsid w:val="008865E5"/>
    <w:rsid w:val="00886B4C"/>
    <w:rsid w:val="008909AB"/>
    <w:rsid w:val="008B0820"/>
    <w:rsid w:val="008B4AED"/>
    <w:rsid w:val="008F75CB"/>
    <w:rsid w:val="009036E3"/>
    <w:rsid w:val="00913A47"/>
    <w:rsid w:val="00914553"/>
    <w:rsid w:val="00927088"/>
    <w:rsid w:val="009411CC"/>
    <w:rsid w:val="00957AF5"/>
    <w:rsid w:val="009603D2"/>
    <w:rsid w:val="00973271"/>
    <w:rsid w:val="009A45D4"/>
    <w:rsid w:val="009C7B74"/>
    <w:rsid w:val="009D0BE3"/>
    <w:rsid w:val="009F2DC0"/>
    <w:rsid w:val="00A306B9"/>
    <w:rsid w:val="00A513C1"/>
    <w:rsid w:val="00A545AB"/>
    <w:rsid w:val="00A93521"/>
    <w:rsid w:val="00A968E1"/>
    <w:rsid w:val="00AC1456"/>
    <w:rsid w:val="00B230DF"/>
    <w:rsid w:val="00B2715F"/>
    <w:rsid w:val="00B42482"/>
    <w:rsid w:val="00B43CFA"/>
    <w:rsid w:val="00B47030"/>
    <w:rsid w:val="00B53C4F"/>
    <w:rsid w:val="00B610A9"/>
    <w:rsid w:val="00B71C09"/>
    <w:rsid w:val="00B76F64"/>
    <w:rsid w:val="00B8565C"/>
    <w:rsid w:val="00B941B7"/>
    <w:rsid w:val="00B969AA"/>
    <w:rsid w:val="00BA1115"/>
    <w:rsid w:val="00BA2E9B"/>
    <w:rsid w:val="00BA4499"/>
    <w:rsid w:val="00BA6553"/>
    <w:rsid w:val="00BC1F96"/>
    <w:rsid w:val="00BC2975"/>
    <w:rsid w:val="00BC3027"/>
    <w:rsid w:val="00BF5464"/>
    <w:rsid w:val="00C11808"/>
    <w:rsid w:val="00C15552"/>
    <w:rsid w:val="00C22953"/>
    <w:rsid w:val="00C26A76"/>
    <w:rsid w:val="00C33951"/>
    <w:rsid w:val="00C35B90"/>
    <w:rsid w:val="00C44F41"/>
    <w:rsid w:val="00C47EA8"/>
    <w:rsid w:val="00C6358B"/>
    <w:rsid w:val="00C65BC0"/>
    <w:rsid w:val="00C661F8"/>
    <w:rsid w:val="00C75E8F"/>
    <w:rsid w:val="00C81DF0"/>
    <w:rsid w:val="00C860F3"/>
    <w:rsid w:val="00CA06D9"/>
    <w:rsid w:val="00CA41D5"/>
    <w:rsid w:val="00CD1575"/>
    <w:rsid w:val="00CD6747"/>
    <w:rsid w:val="00D06D27"/>
    <w:rsid w:val="00D417DB"/>
    <w:rsid w:val="00D41C7F"/>
    <w:rsid w:val="00D66E57"/>
    <w:rsid w:val="00D71190"/>
    <w:rsid w:val="00D76992"/>
    <w:rsid w:val="00D93DF7"/>
    <w:rsid w:val="00D966C5"/>
    <w:rsid w:val="00DA0FC8"/>
    <w:rsid w:val="00DB1A1C"/>
    <w:rsid w:val="00DC1922"/>
    <w:rsid w:val="00DD4C05"/>
    <w:rsid w:val="00E131AC"/>
    <w:rsid w:val="00E16C4E"/>
    <w:rsid w:val="00E24578"/>
    <w:rsid w:val="00E25B49"/>
    <w:rsid w:val="00E34602"/>
    <w:rsid w:val="00E4384E"/>
    <w:rsid w:val="00E6595B"/>
    <w:rsid w:val="00E70244"/>
    <w:rsid w:val="00E827DF"/>
    <w:rsid w:val="00E83F77"/>
    <w:rsid w:val="00E95D2C"/>
    <w:rsid w:val="00EA411E"/>
    <w:rsid w:val="00EC36DD"/>
    <w:rsid w:val="00EE6891"/>
    <w:rsid w:val="00F019A1"/>
    <w:rsid w:val="00F02A5F"/>
    <w:rsid w:val="00F33D31"/>
    <w:rsid w:val="00F46C7C"/>
    <w:rsid w:val="00F60FD9"/>
    <w:rsid w:val="00F75C45"/>
    <w:rsid w:val="00F96968"/>
    <w:rsid w:val="00FA6C75"/>
    <w:rsid w:val="00FE5AB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9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2"/>
    <w:pPr>
      <w:spacing w:after="99" w:line="304" w:lineRule="auto"/>
      <w:ind w:left="3" w:right="1" w:firstLine="470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paragraph" w:styleId="a5">
    <w:name w:val="footer"/>
    <w:basedOn w:val="a"/>
    <w:link w:val="a6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table" w:styleId="a7">
    <w:name w:val="Table Grid"/>
    <w:basedOn w:val="a1"/>
    <w:uiPriority w:val="39"/>
    <w:rsid w:val="005B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CB"/>
    <w:rPr>
      <w:rFonts w:ascii="Tahoma" w:eastAsia="Times New Roman" w:hAnsi="Tahoma" w:cs="Tahoma"/>
      <w:color w:val="181717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6EE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2"/>
    <w:pPr>
      <w:spacing w:after="99" w:line="304" w:lineRule="auto"/>
      <w:ind w:left="3" w:right="1" w:firstLine="470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paragraph" w:styleId="a5">
    <w:name w:val="footer"/>
    <w:basedOn w:val="a"/>
    <w:link w:val="a6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table" w:styleId="a7">
    <w:name w:val="Table Grid"/>
    <w:basedOn w:val="a1"/>
    <w:uiPriority w:val="39"/>
    <w:rsid w:val="005B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CB"/>
    <w:rPr>
      <w:rFonts w:ascii="Tahoma" w:eastAsia="Times New Roman" w:hAnsi="Tahoma" w:cs="Tahoma"/>
      <w:color w:val="181717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6EE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5EC4-6E15-44C1-8186-853920FA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4</cp:revision>
  <cp:lastPrinted>2025-02-18T10:51:00Z</cp:lastPrinted>
  <dcterms:created xsi:type="dcterms:W3CDTF">2025-06-30T13:07:00Z</dcterms:created>
  <dcterms:modified xsi:type="dcterms:W3CDTF">2025-07-01T07:53:00Z</dcterms:modified>
</cp:coreProperties>
</file>